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05" w:rsidRPr="00290B05" w:rsidRDefault="00290B05">
      <w:pPr>
        <w:rPr>
          <w:rFonts w:ascii="仿宋_GB2312" w:eastAsia="仿宋_GB2312" w:hint="eastAsia"/>
          <w:sz w:val="30"/>
          <w:szCs w:val="30"/>
        </w:rPr>
      </w:pPr>
      <w:r w:rsidRPr="00290B05">
        <w:rPr>
          <w:rFonts w:ascii="仿宋_GB2312" w:eastAsia="仿宋_GB2312" w:hint="eastAsia"/>
          <w:sz w:val="30"/>
          <w:szCs w:val="30"/>
        </w:rPr>
        <w:t>附件1</w:t>
      </w:r>
    </w:p>
    <w:p w:rsidR="005D41A8" w:rsidRDefault="00290B05" w:rsidP="00290B05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290B05">
        <w:rPr>
          <w:rFonts w:asciiTheme="minorEastAsia" w:hAnsiTheme="minorEastAsia" w:hint="eastAsia"/>
          <w:b/>
          <w:sz w:val="30"/>
          <w:szCs w:val="30"/>
        </w:rPr>
        <w:t>“德国工业4.0战略解读”报名回执表</w:t>
      </w:r>
    </w:p>
    <w:tbl>
      <w:tblPr>
        <w:tblStyle w:val="a3"/>
        <w:tblW w:w="0" w:type="auto"/>
        <w:tblLook w:val="04A0"/>
      </w:tblPr>
      <w:tblGrid>
        <w:gridCol w:w="1809"/>
        <w:gridCol w:w="2915"/>
        <w:gridCol w:w="2362"/>
        <w:gridCol w:w="2520"/>
        <w:gridCol w:w="4568"/>
      </w:tblGrid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left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 w:rsidRPr="00290B05">
              <w:rPr>
                <w:rFonts w:ascii="仿宋_GB2312" w:eastAsia="仿宋_GB2312" w:hAnsiTheme="minorEastAsia" w:hint="eastAsia"/>
                <w:sz w:val="30"/>
                <w:szCs w:val="30"/>
              </w:rPr>
              <w:t>单位名称</w:t>
            </w:r>
          </w:p>
        </w:tc>
        <w:tc>
          <w:tcPr>
            <w:tcW w:w="12365" w:type="dxa"/>
            <w:gridSpan w:val="4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</w:tr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left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 w:rsidRPr="00290B05">
              <w:rPr>
                <w:rFonts w:ascii="仿宋_GB2312" w:eastAsia="仿宋_GB2312" w:hAnsiTheme="minorEastAsia" w:hint="eastAsia"/>
                <w:sz w:val="30"/>
                <w:szCs w:val="30"/>
              </w:rPr>
              <w:t>通讯地址</w:t>
            </w:r>
          </w:p>
        </w:tc>
        <w:tc>
          <w:tcPr>
            <w:tcW w:w="12365" w:type="dxa"/>
            <w:gridSpan w:val="4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</w:tr>
      <w:tr w:rsidR="00290B05" w:rsidTr="00430878">
        <w:tc>
          <w:tcPr>
            <w:tcW w:w="14174" w:type="dxa"/>
            <w:gridSpan w:val="5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参加人员名单</w:t>
            </w:r>
          </w:p>
        </w:tc>
      </w:tr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姓 名</w:t>
            </w:r>
          </w:p>
        </w:tc>
        <w:tc>
          <w:tcPr>
            <w:tcW w:w="2915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部门及职务</w:t>
            </w:r>
          </w:p>
        </w:tc>
        <w:tc>
          <w:tcPr>
            <w:tcW w:w="2362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电话/传真</w:t>
            </w:r>
          </w:p>
        </w:tc>
        <w:tc>
          <w:tcPr>
            <w:tcW w:w="2520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手 机</w:t>
            </w:r>
          </w:p>
        </w:tc>
        <w:tc>
          <w:tcPr>
            <w:tcW w:w="4568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E-mail </w:t>
            </w:r>
          </w:p>
        </w:tc>
      </w:tr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915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362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4568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</w:tr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915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362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4568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</w:tr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915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362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4568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</w:tr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915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362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4568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</w:tr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915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362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4568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</w:tr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915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362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4568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</w:tr>
      <w:tr w:rsidR="00290B05" w:rsidTr="00290B05">
        <w:tc>
          <w:tcPr>
            <w:tcW w:w="1809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915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362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  <w:tc>
          <w:tcPr>
            <w:tcW w:w="4568" w:type="dxa"/>
          </w:tcPr>
          <w:p w:rsidR="00290B05" w:rsidRPr="00290B05" w:rsidRDefault="00290B05" w:rsidP="00290B05">
            <w:pPr>
              <w:jc w:val="center"/>
              <w:rPr>
                <w:rFonts w:ascii="仿宋_GB2312" w:eastAsia="仿宋_GB2312" w:hAnsiTheme="minorEastAsia" w:hint="eastAsia"/>
                <w:sz w:val="30"/>
                <w:szCs w:val="30"/>
              </w:rPr>
            </w:pPr>
          </w:p>
        </w:tc>
      </w:tr>
    </w:tbl>
    <w:p w:rsidR="00290B05" w:rsidRPr="00290B05" w:rsidRDefault="00290B05" w:rsidP="00290B05">
      <w:pPr>
        <w:jc w:val="center"/>
        <w:rPr>
          <w:rFonts w:asciiTheme="minorEastAsia" w:hAnsiTheme="minorEastAsia"/>
          <w:b/>
          <w:sz w:val="30"/>
          <w:szCs w:val="30"/>
        </w:rPr>
      </w:pPr>
    </w:p>
    <w:sectPr w:rsidR="00290B05" w:rsidRPr="00290B05" w:rsidSect="00AB6291">
      <w:pgSz w:w="16838" w:h="11906" w:orient="landscape"/>
      <w:pgMar w:top="1701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B05"/>
    <w:rsid w:val="00290B05"/>
    <w:rsid w:val="005D41A8"/>
    <w:rsid w:val="00AB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zhujinping</dc:creator>
  <cp:lastModifiedBy>zhujinping</cp:lastModifiedBy>
  <cp:revision>1</cp:revision>
  <dcterms:created xsi:type="dcterms:W3CDTF">2015-07-31T09:09:00Z</dcterms:created>
  <dcterms:modified xsi:type="dcterms:W3CDTF">2015-07-31T09:21:00Z</dcterms:modified>
</cp:coreProperties>
</file>